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1CC" w:rsidRDefault="009651CC" w:rsidP="00965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651CC" w:rsidRPr="00A60580" w:rsidRDefault="009651CC" w:rsidP="00965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1CC" w:rsidRDefault="009651CC" w:rsidP="009651CC">
      <w:pPr>
        <w:widowControl w:val="0"/>
        <w:tabs>
          <w:tab w:val="left" w:pos="3969"/>
          <w:tab w:val="left" w:pos="581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</w:pPr>
      <w:r w:rsidRPr="00521C03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ПОВЕСТКА ЗАСЕДАНИЯ</w:t>
      </w:r>
    </w:p>
    <w:p w:rsidR="009651CC" w:rsidRPr="00A60580" w:rsidRDefault="009651CC" w:rsidP="009651CC">
      <w:pPr>
        <w:widowControl w:val="0"/>
        <w:tabs>
          <w:tab w:val="left" w:pos="3969"/>
          <w:tab w:val="left" w:pos="5812"/>
        </w:tabs>
        <w:spacing w:after="0" w:line="240" w:lineRule="auto"/>
        <w:jc w:val="center"/>
        <w:rPr>
          <w:rFonts w:ascii="Times New Roman" w:eastAsia="Sylfaen" w:hAnsi="Times New Roman" w:cs="Times New Roman"/>
          <w:b/>
          <w:i/>
          <w:iCs/>
          <w:color w:val="000000"/>
          <w:sz w:val="28"/>
          <w:szCs w:val="28"/>
        </w:rPr>
      </w:pPr>
      <w:r w:rsidRPr="00A60580"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  <w:t>технического комитета по стандартизации «Градостроительство»</w:t>
      </w:r>
      <w:r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A60580"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  <w:t>(ТК 507)</w:t>
      </w:r>
    </w:p>
    <w:p w:rsidR="009651CC" w:rsidRPr="00A60580" w:rsidRDefault="009651CC" w:rsidP="009651CC">
      <w:pPr>
        <w:widowControl w:val="0"/>
        <w:tabs>
          <w:tab w:val="left" w:pos="3969"/>
          <w:tab w:val="left" w:pos="5812"/>
        </w:tabs>
        <w:spacing w:after="0" w:line="240" w:lineRule="auto"/>
        <w:jc w:val="center"/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</w:pPr>
    </w:p>
    <w:p w:rsidR="009651CC" w:rsidRPr="00A60580" w:rsidRDefault="009651CC" w:rsidP="009651CC">
      <w:pPr>
        <w:widowControl w:val="0"/>
        <w:tabs>
          <w:tab w:val="left" w:pos="3969"/>
          <w:tab w:val="left" w:pos="5812"/>
        </w:tabs>
        <w:spacing w:after="0" w:line="240" w:lineRule="auto"/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</w:pPr>
      <w:r w:rsidRPr="00A60580"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  <w:t xml:space="preserve">Дата проведения: </w:t>
      </w:r>
      <w:r w:rsidRPr="00521C03">
        <w:rPr>
          <w:rFonts w:ascii="Times New Roman" w:eastAsia="Sylfaen" w:hAnsi="Times New Roman" w:cs="Times New Roman"/>
          <w:iCs/>
          <w:color w:val="000000"/>
          <w:sz w:val="28"/>
          <w:szCs w:val="28"/>
        </w:rPr>
        <w:t>25.07.2023, заочно</w:t>
      </w:r>
      <w:r>
        <w:rPr>
          <w:rFonts w:ascii="Times New Roman" w:eastAsia="Sylfaen" w:hAnsi="Times New Roman" w:cs="Times New Roman"/>
          <w:iCs/>
          <w:color w:val="000000"/>
          <w:sz w:val="28"/>
          <w:szCs w:val="28"/>
        </w:rPr>
        <w:t>е заседание</w:t>
      </w:r>
    </w:p>
    <w:p w:rsidR="009651CC" w:rsidRPr="00A60580" w:rsidRDefault="009651CC" w:rsidP="009651CC">
      <w:pPr>
        <w:widowControl w:val="0"/>
        <w:tabs>
          <w:tab w:val="left" w:pos="3969"/>
          <w:tab w:val="left" w:pos="5812"/>
        </w:tabs>
        <w:spacing w:after="0" w:line="240" w:lineRule="auto"/>
        <w:rPr>
          <w:rFonts w:ascii="Times New Roman" w:eastAsia="Sylfaen" w:hAnsi="Times New Roman" w:cs="Times New Roman"/>
          <w:b/>
          <w:i/>
          <w:iCs/>
          <w:color w:val="000000"/>
          <w:sz w:val="28"/>
          <w:szCs w:val="28"/>
        </w:rPr>
      </w:pPr>
    </w:p>
    <w:p w:rsidR="009651CC" w:rsidRPr="00A60580" w:rsidRDefault="009651CC" w:rsidP="009651CC">
      <w:pPr>
        <w:widowControl w:val="0"/>
        <w:shd w:val="clear" w:color="auto" w:fill="FFFFFF"/>
        <w:tabs>
          <w:tab w:val="left" w:pos="3969"/>
          <w:tab w:val="left" w:pos="5812"/>
        </w:tabs>
        <w:spacing w:after="0" w:line="240" w:lineRule="auto"/>
        <w:jc w:val="both"/>
        <w:rPr>
          <w:rFonts w:ascii="Times New Roman" w:eastAsia="Sylfaen" w:hAnsi="Times New Roman" w:cs="Times New Roman"/>
          <w:iCs/>
          <w:color w:val="000000"/>
          <w:sz w:val="28"/>
          <w:szCs w:val="28"/>
        </w:rPr>
      </w:pPr>
      <w:r w:rsidRPr="00A60580">
        <w:rPr>
          <w:rFonts w:ascii="Times New Roman" w:eastAsia="Sylfaen" w:hAnsi="Times New Roman" w:cs="Times New Roman"/>
          <w:b/>
          <w:iCs/>
          <w:color w:val="000000"/>
          <w:sz w:val="28"/>
          <w:szCs w:val="28"/>
        </w:rPr>
        <w:t xml:space="preserve">Участники: </w:t>
      </w:r>
      <w:r w:rsidRPr="00A60580">
        <w:rPr>
          <w:rFonts w:ascii="Times New Roman" w:eastAsia="Sylfaen" w:hAnsi="Times New Roman" w:cs="Times New Roman"/>
          <w:iCs/>
          <w:color w:val="000000"/>
          <w:sz w:val="28"/>
          <w:szCs w:val="28"/>
        </w:rPr>
        <w:t xml:space="preserve">члены </w:t>
      </w:r>
      <w:r>
        <w:rPr>
          <w:rFonts w:ascii="Times New Roman" w:eastAsia="Sylfaen" w:hAnsi="Times New Roman" w:cs="Times New Roman"/>
          <w:iCs/>
          <w:color w:val="000000"/>
          <w:sz w:val="28"/>
          <w:szCs w:val="28"/>
        </w:rPr>
        <w:t xml:space="preserve">ТК 507 </w:t>
      </w:r>
      <w:r w:rsidRPr="00A60580">
        <w:rPr>
          <w:rFonts w:ascii="Times New Roman" w:eastAsia="Sylfaen" w:hAnsi="Times New Roman" w:cs="Times New Roman"/>
          <w:iCs/>
          <w:color w:val="000000"/>
          <w:sz w:val="28"/>
          <w:szCs w:val="28"/>
        </w:rPr>
        <w:t>(по списку рассылки)</w:t>
      </w:r>
    </w:p>
    <w:p w:rsidR="009651CC" w:rsidRPr="00A60580" w:rsidRDefault="009651CC" w:rsidP="009651CC">
      <w:pPr>
        <w:widowControl w:val="0"/>
        <w:shd w:val="clear" w:color="auto" w:fill="FFFFFF"/>
        <w:tabs>
          <w:tab w:val="left" w:pos="3969"/>
          <w:tab w:val="left" w:pos="581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9651CC" w:rsidRPr="00A60580" w:rsidRDefault="009651CC" w:rsidP="00965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C03">
        <w:rPr>
          <w:rFonts w:ascii="Times New Roman" w:hAnsi="Times New Roman" w:cs="Times New Roman"/>
          <w:sz w:val="28"/>
          <w:szCs w:val="28"/>
        </w:rPr>
        <w:t>Вопрос 1.</w:t>
      </w:r>
      <w:r w:rsidRPr="00521C03">
        <w:t xml:space="preserve"> </w:t>
      </w:r>
      <w:r w:rsidRPr="00521C03">
        <w:rPr>
          <w:rFonts w:ascii="Times New Roman" w:hAnsi="Times New Roman" w:cs="Times New Roman"/>
          <w:sz w:val="28"/>
          <w:szCs w:val="28"/>
        </w:rPr>
        <w:t>1</w:t>
      </w:r>
      <w:r w:rsidRPr="00521C03">
        <w:rPr>
          <w:rFonts w:ascii="Times New Roman" w:hAnsi="Times New Roman" w:cs="Times New Roman"/>
          <w:sz w:val="28"/>
          <w:szCs w:val="28"/>
        </w:rPr>
        <w:tab/>
        <w:t>Рассмотрение предложений ФАУ «Единый институт пространственного планирования РФ» о разработке национальных стандартов и</w:t>
      </w:r>
      <w:r w:rsidR="00F37A2F">
        <w:rPr>
          <w:rFonts w:ascii="Times New Roman" w:hAnsi="Times New Roman" w:cs="Times New Roman"/>
          <w:sz w:val="28"/>
          <w:szCs w:val="28"/>
        </w:rPr>
        <w:t> </w:t>
      </w:r>
      <w:r w:rsidRPr="00521C03">
        <w:rPr>
          <w:rFonts w:ascii="Times New Roman" w:hAnsi="Times New Roman" w:cs="Times New Roman"/>
          <w:sz w:val="28"/>
          <w:szCs w:val="28"/>
        </w:rPr>
        <w:t>возможности использования предложений о разработке национальных стандартов при разработке Росстандартом программы национальной стандартизации на 2024 год.</w:t>
      </w:r>
    </w:p>
    <w:p w:rsidR="009651CC" w:rsidRPr="00A60580" w:rsidRDefault="009651CC" w:rsidP="0096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1CC" w:rsidRPr="00A60580" w:rsidRDefault="009651CC" w:rsidP="00965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1CC" w:rsidRPr="00A60580" w:rsidRDefault="009651CC" w:rsidP="00965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1CC" w:rsidRPr="00A60580" w:rsidRDefault="009651CC" w:rsidP="00965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1CC" w:rsidRPr="00A60580" w:rsidRDefault="009651CC" w:rsidP="00965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1CC" w:rsidRPr="00A60580" w:rsidRDefault="009651CC" w:rsidP="00965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1CC" w:rsidRPr="00A60580" w:rsidRDefault="009651CC" w:rsidP="00965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51CC" w:rsidRPr="00A60580" w:rsidRDefault="009651CC" w:rsidP="009651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6E" w:rsidRDefault="00297271"/>
    <w:sectPr w:rsidR="00CB186E" w:rsidSect="009651C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CC"/>
    <w:rsid w:val="001078B0"/>
    <w:rsid w:val="00297271"/>
    <w:rsid w:val="009651CC"/>
    <w:rsid w:val="00F37A2F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A349-4846-46C5-A085-2EEF3953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Кристина Евгеньевна</dc:creator>
  <cp:keywords/>
  <dc:description/>
  <cp:lastModifiedBy>Попова Кристина Евгеньевна</cp:lastModifiedBy>
  <cp:revision>2</cp:revision>
  <dcterms:created xsi:type="dcterms:W3CDTF">2023-07-12T15:19:00Z</dcterms:created>
  <dcterms:modified xsi:type="dcterms:W3CDTF">2023-07-12T15:19:00Z</dcterms:modified>
</cp:coreProperties>
</file>